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B85" w:rsidRDefault="00804F3B" w:rsidP="00FC5B85">
      <w:pPr>
        <w:spacing w:line="360" w:lineRule="auto"/>
        <w:jc w:val="center"/>
        <w:rPr>
          <w:rFonts w:ascii="Times New Roman" w:eastAsia="Times New Roman" w:hAnsi="Times New Roman"/>
          <w:b/>
          <w:sz w:val="28"/>
          <w:szCs w:val="40"/>
        </w:rPr>
      </w:pPr>
      <w:r w:rsidRPr="006C1132">
        <w:rPr>
          <w:rFonts w:ascii="Times New Roman" w:eastAsia="Times New Roman" w:hAnsi="Times New Roman"/>
          <w:b/>
          <w:sz w:val="28"/>
          <w:szCs w:val="40"/>
        </w:rPr>
        <w:t xml:space="preserve">Модуль </w:t>
      </w:r>
      <w:r w:rsidR="00B160F1">
        <w:rPr>
          <w:rFonts w:ascii="Times New Roman" w:eastAsia="Times New Roman" w:hAnsi="Times New Roman"/>
          <w:b/>
          <w:sz w:val="28"/>
          <w:szCs w:val="40"/>
        </w:rPr>
        <w:t>В7 «</w:t>
      </w:r>
      <w:r w:rsidR="00B160F1" w:rsidRPr="006C1132">
        <w:rPr>
          <w:rFonts w:ascii="Times New Roman" w:eastAsia="Times New Roman" w:hAnsi="Times New Roman"/>
          <w:b/>
          <w:sz w:val="28"/>
          <w:szCs w:val="40"/>
        </w:rPr>
        <w:t>З</w:t>
      </w:r>
      <w:r w:rsidRPr="006C1132">
        <w:rPr>
          <w:rFonts w:ascii="Times New Roman" w:eastAsia="Times New Roman" w:hAnsi="Times New Roman"/>
          <w:b/>
          <w:sz w:val="28"/>
          <w:szCs w:val="40"/>
        </w:rPr>
        <w:t>адач</w:t>
      </w:r>
      <w:r w:rsidR="00B160F1">
        <w:rPr>
          <w:rFonts w:ascii="Times New Roman" w:eastAsia="Times New Roman" w:hAnsi="Times New Roman"/>
          <w:b/>
          <w:sz w:val="28"/>
          <w:szCs w:val="40"/>
        </w:rPr>
        <w:t>и</w:t>
      </w:r>
      <w:r w:rsidRPr="006C1132">
        <w:rPr>
          <w:rFonts w:ascii="Times New Roman" w:eastAsia="Times New Roman" w:hAnsi="Times New Roman"/>
          <w:b/>
          <w:sz w:val="28"/>
          <w:szCs w:val="40"/>
        </w:rPr>
        <w:t xml:space="preserve"> по ценообразованию»</w:t>
      </w:r>
    </w:p>
    <w:p w:rsidR="00DC0D68" w:rsidRPr="00FC5B85" w:rsidRDefault="00FC5B85" w:rsidP="001763E3">
      <w:pPr>
        <w:pStyle w:val="a3"/>
        <w:numPr>
          <w:ilvl w:val="0"/>
          <w:numId w:val="1"/>
        </w:numPr>
        <w:spacing w:after="0" w:line="360" w:lineRule="auto"/>
        <w:ind w:left="0" w:firstLine="646"/>
        <w:jc w:val="both"/>
        <w:rPr>
          <w:rFonts w:ascii="Times New Roman" w:eastAsia="Times New Roman" w:hAnsi="Times New Roman"/>
          <w:b/>
          <w:sz w:val="28"/>
          <w:szCs w:val="40"/>
        </w:rPr>
      </w:pPr>
      <w:r w:rsidRPr="00FC5B85">
        <w:rPr>
          <w:rFonts w:ascii="Times New Roman" w:hAnsi="Times New Roman" w:cs="Times New Roman"/>
          <w:sz w:val="28"/>
          <w:szCs w:val="28"/>
        </w:rPr>
        <w:t xml:space="preserve">Определить норматив дополнительных затрат при производстве работ в зимнее время. Строительство </w:t>
      </w:r>
      <w:r w:rsidR="009C0559">
        <w:rPr>
          <w:rFonts w:ascii="Times New Roman" w:hAnsi="Times New Roman" w:cs="Times New Roman"/>
          <w:sz w:val="28"/>
          <w:szCs w:val="28"/>
        </w:rPr>
        <w:t>кирпичног</w:t>
      </w:r>
      <w:bookmarkStart w:id="0" w:name="_GoBack"/>
      <w:bookmarkEnd w:id="0"/>
      <w:r w:rsidR="009C0559">
        <w:rPr>
          <w:rFonts w:ascii="Times New Roman" w:hAnsi="Times New Roman" w:cs="Times New Roman"/>
          <w:sz w:val="28"/>
          <w:szCs w:val="28"/>
        </w:rPr>
        <w:t xml:space="preserve">о </w:t>
      </w:r>
      <w:r w:rsidRPr="00FC5B85">
        <w:rPr>
          <w:rFonts w:ascii="Times New Roman" w:hAnsi="Times New Roman" w:cs="Times New Roman"/>
          <w:sz w:val="28"/>
          <w:szCs w:val="28"/>
        </w:rPr>
        <w:t>дом</w:t>
      </w:r>
      <w:r w:rsidR="009C0559">
        <w:rPr>
          <w:rFonts w:ascii="Times New Roman" w:hAnsi="Times New Roman" w:cs="Times New Roman"/>
          <w:sz w:val="28"/>
          <w:szCs w:val="28"/>
        </w:rPr>
        <w:t>а</w:t>
      </w:r>
      <w:r w:rsidRPr="00FC5B85">
        <w:rPr>
          <w:rFonts w:ascii="Times New Roman" w:hAnsi="Times New Roman" w:cs="Times New Roman"/>
          <w:sz w:val="28"/>
          <w:szCs w:val="28"/>
        </w:rPr>
        <w:t xml:space="preserve"> </w:t>
      </w:r>
      <w:r w:rsidR="009C0559">
        <w:rPr>
          <w:rFonts w:ascii="Times New Roman" w:hAnsi="Times New Roman" w:cs="Times New Roman"/>
          <w:sz w:val="28"/>
          <w:szCs w:val="28"/>
        </w:rPr>
        <w:t>в</w:t>
      </w:r>
      <w:r w:rsidRPr="00FC5B85">
        <w:rPr>
          <w:rFonts w:ascii="Times New Roman" w:hAnsi="Times New Roman" w:cs="Times New Roman"/>
          <w:sz w:val="28"/>
          <w:szCs w:val="28"/>
        </w:rPr>
        <w:t xml:space="preserve"> </w:t>
      </w:r>
      <w:r w:rsidR="009C0559">
        <w:rPr>
          <w:rFonts w:ascii="Times New Roman" w:hAnsi="Times New Roman" w:cs="Times New Roman"/>
          <w:sz w:val="28"/>
          <w:szCs w:val="28"/>
        </w:rPr>
        <w:t>пос. </w:t>
      </w:r>
      <w:proofErr w:type="spellStart"/>
      <w:r w:rsidR="009C0559">
        <w:rPr>
          <w:rFonts w:ascii="Times New Roman" w:hAnsi="Times New Roman" w:cs="Times New Roman"/>
          <w:sz w:val="28"/>
          <w:szCs w:val="28"/>
        </w:rPr>
        <w:t>Кушкушар</w:t>
      </w:r>
      <w:proofErr w:type="spellEnd"/>
      <w:r w:rsidR="009C0559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Pr="00FC5B85">
        <w:rPr>
          <w:rFonts w:ascii="Times New Roman" w:hAnsi="Times New Roman" w:cs="Times New Roman"/>
          <w:sz w:val="28"/>
          <w:szCs w:val="28"/>
        </w:rPr>
        <w:t xml:space="preserve">.  Проектом предусмотрены работы по устройству внутриплощадочных наружных инженерных сетей и благоустройству. </w:t>
      </w:r>
      <w:r w:rsidR="00DC0D68" w:rsidRPr="00FC5B85">
        <w:rPr>
          <w:rFonts w:ascii="Times New Roman" w:hAnsi="Times New Roman" w:cs="Times New Roman"/>
          <w:sz w:val="28"/>
          <w:szCs w:val="28"/>
        </w:rPr>
        <w:t>Ответ представить в виде расчета.</w:t>
      </w:r>
    </w:p>
    <w:p w:rsidR="00FC5B85" w:rsidRPr="00FC5B85" w:rsidRDefault="00FC5B85" w:rsidP="00FC5B85">
      <w:pPr>
        <w:pStyle w:val="a3"/>
        <w:numPr>
          <w:ilvl w:val="0"/>
          <w:numId w:val="1"/>
        </w:numPr>
        <w:spacing w:after="0" w:line="360" w:lineRule="auto"/>
        <w:ind w:left="0" w:firstLine="646"/>
        <w:jc w:val="both"/>
        <w:rPr>
          <w:rFonts w:ascii="Times New Roman" w:hAnsi="Times New Roman" w:cs="Times New Roman"/>
          <w:sz w:val="28"/>
          <w:szCs w:val="28"/>
        </w:rPr>
      </w:pPr>
      <w:r w:rsidRPr="00FC5B85">
        <w:rPr>
          <w:rFonts w:ascii="Times New Roman" w:hAnsi="Times New Roman" w:cs="Times New Roman"/>
          <w:sz w:val="28"/>
          <w:szCs w:val="28"/>
        </w:rPr>
        <w:t xml:space="preserve">Согласно </w:t>
      </w:r>
      <w:proofErr w:type="gramStart"/>
      <w:r w:rsidR="004F59A2">
        <w:rPr>
          <w:rFonts w:ascii="Times New Roman" w:hAnsi="Times New Roman" w:cs="Times New Roman"/>
          <w:sz w:val="28"/>
          <w:szCs w:val="28"/>
        </w:rPr>
        <w:t xml:space="preserve">условиям </w:t>
      </w:r>
      <w:r w:rsidRPr="00FC5B85">
        <w:rPr>
          <w:rFonts w:ascii="Times New Roman" w:hAnsi="Times New Roman" w:cs="Times New Roman"/>
          <w:sz w:val="28"/>
          <w:szCs w:val="28"/>
        </w:rPr>
        <w:t>договор</w:t>
      </w:r>
      <w:r w:rsidR="004F59A2">
        <w:rPr>
          <w:rFonts w:ascii="Times New Roman" w:hAnsi="Times New Roman" w:cs="Times New Roman"/>
          <w:sz w:val="28"/>
          <w:szCs w:val="28"/>
        </w:rPr>
        <w:t>а</w:t>
      </w:r>
      <w:r w:rsidR="004F3281">
        <w:rPr>
          <w:rFonts w:ascii="Times New Roman" w:hAnsi="Times New Roman" w:cs="Times New Roman"/>
          <w:sz w:val="28"/>
          <w:szCs w:val="28"/>
        </w:rPr>
        <w:t xml:space="preserve"> </w:t>
      </w:r>
      <w:r w:rsidR="004F59A2">
        <w:rPr>
          <w:rFonts w:ascii="Times New Roman" w:hAnsi="Times New Roman" w:cs="Times New Roman"/>
          <w:sz w:val="28"/>
          <w:szCs w:val="28"/>
        </w:rPr>
        <w:t>суб</w:t>
      </w:r>
      <w:r w:rsidRPr="00FC5B85">
        <w:rPr>
          <w:rFonts w:ascii="Times New Roman" w:hAnsi="Times New Roman" w:cs="Times New Roman"/>
          <w:sz w:val="28"/>
          <w:szCs w:val="28"/>
        </w:rPr>
        <w:t>подряда</w:t>
      </w:r>
      <w:proofErr w:type="gramEnd"/>
      <w:r w:rsidRPr="00FC5B85">
        <w:rPr>
          <w:rFonts w:ascii="Times New Roman" w:hAnsi="Times New Roman" w:cs="Times New Roman"/>
          <w:sz w:val="28"/>
          <w:szCs w:val="28"/>
        </w:rPr>
        <w:t xml:space="preserve"> между генподрядной и субподрядной организацией расчеты </w:t>
      </w:r>
      <w:r w:rsidR="004F3281">
        <w:rPr>
          <w:rFonts w:ascii="Times New Roman" w:hAnsi="Times New Roman" w:cs="Times New Roman"/>
          <w:sz w:val="28"/>
          <w:szCs w:val="28"/>
        </w:rPr>
        <w:t>с учетом затрат на</w:t>
      </w:r>
      <w:r w:rsidRPr="00FC5B85">
        <w:rPr>
          <w:rFonts w:ascii="Times New Roman" w:hAnsi="Times New Roman" w:cs="Times New Roman"/>
          <w:sz w:val="28"/>
          <w:szCs w:val="28"/>
        </w:rPr>
        <w:t xml:space="preserve"> зимни</w:t>
      </w:r>
      <w:r w:rsidR="004F3281">
        <w:rPr>
          <w:rFonts w:ascii="Times New Roman" w:hAnsi="Times New Roman" w:cs="Times New Roman"/>
          <w:sz w:val="28"/>
          <w:szCs w:val="28"/>
        </w:rPr>
        <w:t>е</w:t>
      </w:r>
      <w:r w:rsidRPr="00FC5B85">
        <w:rPr>
          <w:rFonts w:ascii="Times New Roman" w:hAnsi="Times New Roman" w:cs="Times New Roman"/>
          <w:sz w:val="28"/>
          <w:szCs w:val="28"/>
        </w:rPr>
        <w:t xml:space="preserve"> удорожания производятся за выполненные СМР независимо от фактического времени года. </w:t>
      </w:r>
    </w:p>
    <w:p w:rsidR="004F59A2" w:rsidRDefault="00FC5B85" w:rsidP="00FC5B85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5B85">
        <w:rPr>
          <w:rFonts w:ascii="Times New Roman" w:hAnsi="Times New Roman" w:cs="Times New Roman"/>
          <w:sz w:val="28"/>
          <w:szCs w:val="28"/>
        </w:rPr>
        <w:t xml:space="preserve">Определить </w:t>
      </w:r>
      <w:r w:rsidR="004F59A2">
        <w:rPr>
          <w:rFonts w:ascii="Times New Roman" w:hAnsi="Times New Roman" w:cs="Times New Roman"/>
          <w:sz w:val="28"/>
          <w:szCs w:val="28"/>
        </w:rPr>
        <w:t>величину зимнего</w:t>
      </w:r>
      <w:r w:rsidRPr="00FC5B85">
        <w:rPr>
          <w:rFonts w:ascii="Times New Roman" w:hAnsi="Times New Roman" w:cs="Times New Roman"/>
          <w:sz w:val="28"/>
          <w:szCs w:val="28"/>
        </w:rPr>
        <w:t xml:space="preserve"> </w:t>
      </w:r>
      <w:r w:rsidRPr="00E16210">
        <w:rPr>
          <w:rFonts w:ascii="Times New Roman" w:hAnsi="Times New Roman" w:cs="Times New Roman"/>
          <w:sz w:val="28"/>
          <w:szCs w:val="28"/>
        </w:rPr>
        <w:t>удорожани</w:t>
      </w:r>
      <w:r w:rsidR="004F59A2" w:rsidRPr="00E16210">
        <w:rPr>
          <w:rFonts w:ascii="Times New Roman" w:hAnsi="Times New Roman" w:cs="Times New Roman"/>
          <w:sz w:val="28"/>
          <w:szCs w:val="28"/>
        </w:rPr>
        <w:t xml:space="preserve">я </w:t>
      </w:r>
      <w:r w:rsidRPr="00E16210">
        <w:rPr>
          <w:rFonts w:ascii="Times New Roman" w:hAnsi="Times New Roman" w:cs="Times New Roman"/>
          <w:sz w:val="28"/>
          <w:szCs w:val="28"/>
        </w:rPr>
        <w:t xml:space="preserve">при </w:t>
      </w:r>
      <w:r w:rsidR="00737641" w:rsidRPr="00E16210">
        <w:rPr>
          <w:rFonts w:ascii="Times New Roman" w:hAnsi="Times New Roman" w:cs="Times New Roman"/>
          <w:sz w:val="28"/>
          <w:szCs w:val="28"/>
        </w:rPr>
        <w:t xml:space="preserve">устройстве </w:t>
      </w:r>
      <w:r w:rsidR="00E16210" w:rsidRPr="00E16210">
        <w:rPr>
          <w:rFonts w:ascii="Times New Roman" w:hAnsi="Times New Roman" w:cs="Times New Roman"/>
          <w:sz w:val="28"/>
          <w:szCs w:val="28"/>
        </w:rPr>
        <w:t>песчано-щебеночного основания</w:t>
      </w:r>
      <w:r w:rsidR="00737641" w:rsidRPr="00E16210">
        <w:rPr>
          <w:rFonts w:ascii="Times New Roman" w:hAnsi="Times New Roman" w:cs="Times New Roman"/>
          <w:sz w:val="28"/>
          <w:szCs w:val="28"/>
        </w:rPr>
        <w:t xml:space="preserve"> </w:t>
      </w:r>
      <w:r w:rsidR="00E16210" w:rsidRPr="00E16210">
        <w:rPr>
          <w:rFonts w:ascii="Times New Roman" w:hAnsi="Times New Roman" w:cs="Times New Roman"/>
          <w:sz w:val="28"/>
          <w:szCs w:val="28"/>
        </w:rPr>
        <w:t xml:space="preserve">под трубопроводы </w:t>
      </w:r>
      <w:r w:rsidR="00737641" w:rsidRPr="00E16210">
        <w:rPr>
          <w:rFonts w:ascii="Times New Roman" w:hAnsi="Times New Roman" w:cs="Times New Roman"/>
          <w:sz w:val="28"/>
          <w:szCs w:val="28"/>
        </w:rPr>
        <w:t xml:space="preserve">наружной </w:t>
      </w:r>
      <w:r w:rsidR="00E16210" w:rsidRPr="00E16210">
        <w:rPr>
          <w:rFonts w:ascii="Times New Roman" w:hAnsi="Times New Roman" w:cs="Times New Roman"/>
          <w:sz w:val="28"/>
          <w:szCs w:val="28"/>
        </w:rPr>
        <w:t>канализации</w:t>
      </w:r>
      <w:r w:rsidRPr="00FC5B85">
        <w:rPr>
          <w:rFonts w:ascii="Times New Roman" w:hAnsi="Times New Roman" w:cs="Times New Roman"/>
          <w:sz w:val="28"/>
          <w:szCs w:val="28"/>
        </w:rPr>
        <w:t xml:space="preserve"> в </w:t>
      </w:r>
      <w:r w:rsidR="00E16210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4F59A2">
        <w:rPr>
          <w:rFonts w:ascii="Times New Roman" w:hAnsi="Times New Roman" w:cs="Times New Roman"/>
          <w:sz w:val="28"/>
          <w:szCs w:val="28"/>
        </w:rPr>
        <w:t>, если известно, что с учетом временных зданий и сооружений стоимость по акту КС-2 составила.:</w:t>
      </w:r>
    </w:p>
    <w:p w:rsidR="004F59A2" w:rsidRDefault="004F59A2" w:rsidP="00FC5B85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строительно-монтажные работы 123 548,75 руб.</w:t>
      </w:r>
    </w:p>
    <w:p w:rsidR="00BF6F61" w:rsidRPr="00FC5B85" w:rsidRDefault="004F59A2" w:rsidP="00FC5B85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оборудование 128 759,65 руб. </w:t>
      </w:r>
    </w:p>
    <w:p w:rsidR="00726D9B" w:rsidRDefault="00726D9B" w:rsidP="00726D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389C" w:rsidRDefault="00F2389C"/>
    <w:sectPr w:rsidR="00F23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42F16"/>
    <w:multiLevelType w:val="hybridMultilevel"/>
    <w:tmpl w:val="3D8C7D1A"/>
    <w:lvl w:ilvl="0" w:tplc="26609DB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56D61584"/>
    <w:multiLevelType w:val="hybridMultilevel"/>
    <w:tmpl w:val="0AB2CD08"/>
    <w:lvl w:ilvl="0" w:tplc="F82C63BE">
      <w:start w:val="1"/>
      <w:numFmt w:val="decimal"/>
      <w:lvlText w:val="%1."/>
      <w:lvlJc w:val="left"/>
      <w:pPr>
        <w:ind w:left="1006" w:hanging="360"/>
      </w:pPr>
      <w:rPr>
        <w:rFonts w:eastAsia="Calibri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6" w:hanging="360"/>
      </w:pPr>
    </w:lvl>
    <w:lvl w:ilvl="2" w:tplc="0419001B" w:tentative="1">
      <w:start w:val="1"/>
      <w:numFmt w:val="lowerRoman"/>
      <w:lvlText w:val="%3."/>
      <w:lvlJc w:val="right"/>
      <w:pPr>
        <w:ind w:left="2446" w:hanging="180"/>
      </w:pPr>
    </w:lvl>
    <w:lvl w:ilvl="3" w:tplc="0419000F" w:tentative="1">
      <w:start w:val="1"/>
      <w:numFmt w:val="decimal"/>
      <w:lvlText w:val="%4."/>
      <w:lvlJc w:val="left"/>
      <w:pPr>
        <w:ind w:left="3166" w:hanging="360"/>
      </w:pPr>
    </w:lvl>
    <w:lvl w:ilvl="4" w:tplc="04190019" w:tentative="1">
      <w:start w:val="1"/>
      <w:numFmt w:val="lowerLetter"/>
      <w:lvlText w:val="%5."/>
      <w:lvlJc w:val="left"/>
      <w:pPr>
        <w:ind w:left="3886" w:hanging="360"/>
      </w:pPr>
    </w:lvl>
    <w:lvl w:ilvl="5" w:tplc="0419001B" w:tentative="1">
      <w:start w:val="1"/>
      <w:numFmt w:val="lowerRoman"/>
      <w:lvlText w:val="%6."/>
      <w:lvlJc w:val="right"/>
      <w:pPr>
        <w:ind w:left="4606" w:hanging="180"/>
      </w:pPr>
    </w:lvl>
    <w:lvl w:ilvl="6" w:tplc="0419000F" w:tentative="1">
      <w:start w:val="1"/>
      <w:numFmt w:val="decimal"/>
      <w:lvlText w:val="%7."/>
      <w:lvlJc w:val="left"/>
      <w:pPr>
        <w:ind w:left="5326" w:hanging="360"/>
      </w:pPr>
    </w:lvl>
    <w:lvl w:ilvl="7" w:tplc="04190019" w:tentative="1">
      <w:start w:val="1"/>
      <w:numFmt w:val="lowerLetter"/>
      <w:lvlText w:val="%8."/>
      <w:lvlJc w:val="left"/>
      <w:pPr>
        <w:ind w:left="6046" w:hanging="360"/>
      </w:pPr>
    </w:lvl>
    <w:lvl w:ilvl="8" w:tplc="0419001B" w:tentative="1">
      <w:start w:val="1"/>
      <w:numFmt w:val="lowerRoman"/>
      <w:lvlText w:val="%9."/>
      <w:lvlJc w:val="right"/>
      <w:pPr>
        <w:ind w:left="676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773"/>
    <w:rsid w:val="00001B67"/>
    <w:rsid w:val="000B1A12"/>
    <w:rsid w:val="0010266B"/>
    <w:rsid w:val="001747B0"/>
    <w:rsid w:val="00197654"/>
    <w:rsid w:val="001C0557"/>
    <w:rsid w:val="004F3281"/>
    <w:rsid w:val="004F59A2"/>
    <w:rsid w:val="005A6F68"/>
    <w:rsid w:val="006C046B"/>
    <w:rsid w:val="007151F8"/>
    <w:rsid w:val="00726D9B"/>
    <w:rsid w:val="00737641"/>
    <w:rsid w:val="00743E78"/>
    <w:rsid w:val="00804F3B"/>
    <w:rsid w:val="008C511B"/>
    <w:rsid w:val="00952289"/>
    <w:rsid w:val="009C0559"/>
    <w:rsid w:val="00B160F1"/>
    <w:rsid w:val="00BF6F61"/>
    <w:rsid w:val="00C62DE5"/>
    <w:rsid w:val="00DC0D68"/>
    <w:rsid w:val="00E16210"/>
    <w:rsid w:val="00E93773"/>
    <w:rsid w:val="00F04B6F"/>
    <w:rsid w:val="00F2389C"/>
    <w:rsid w:val="00FC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D53CC"/>
  <w15:docId w15:val="{0F5F0A2E-8378-4977-BCB5-347B14AEE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9377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773"/>
    <w:pPr>
      <w:ind w:left="720"/>
      <w:contextualSpacing/>
    </w:pPr>
  </w:style>
  <w:style w:type="table" w:styleId="a4">
    <w:name w:val="Table Grid"/>
    <w:basedOn w:val="a1"/>
    <w:uiPriority w:val="59"/>
    <w:rsid w:val="00E937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9</cp:revision>
  <dcterms:created xsi:type="dcterms:W3CDTF">2022-07-10T18:14:00Z</dcterms:created>
  <dcterms:modified xsi:type="dcterms:W3CDTF">2023-03-06T19:25:00Z</dcterms:modified>
</cp:coreProperties>
</file>